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3.jpg" ContentType="image/jpeg"/>
  <Override PartName="/word/media/rId31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r>
        <w:drawing>
          <wp:inline>
            <wp:extent cx="6858000" cy="38481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https://imgs.jusbr.com/publications/images/0ea845fccb62e2fc87786c0c32876a24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CONTRATO PARTICULAR DE UNIÃO ESTÁVEL</w:t>
      </w:r>
    </w:p>
    <w:p>
      <w:r>
        <w:t xml:space="preserve">Por este instrumento particular de Contrato de União Estável de convivência duradoura, pública e contínua, com fundamento no art.</w:t>
      </w:r>
      <w:r>
        <w:t xml:space="preserve"> </w:t>
      </w:r>
      <w:hyperlink r:id="rId24">
        <w:r>
          <w:rPr>
            <w:rStyle w:val="Link"/>
          </w:rPr>
          <w:t xml:space="preserve">226</w:t>
        </w:r>
      </w:hyperlink>
      <w:r>
        <w:t xml:space="preserve"> </w:t>
      </w:r>
      <w:r>
        <w:t xml:space="preserve">da</w:t>
      </w:r>
      <w:r>
        <w:t xml:space="preserve"> </w:t>
      </w:r>
      <w:hyperlink r:id="rId25">
        <w:r>
          <w:rPr>
            <w:rStyle w:val="Link"/>
          </w:rPr>
          <w:t xml:space="preserve">Constituição Federal</w:t>
        </w:r>
      </w:hyperlink>
      <w:r>
        <w:t xml:space="preserve"> </w:t>
      </w:r>
      <w:r>
        <w:t xml:space="preserve">de 1988, Lei nº</w:t>
      </w:r>
      <w:r>
        <w:t xml:space="preserve"> </w:t>
      </w:r>
      <w:hyperlink r:id="rId26">
        <w:r>
          <w:rPr>
            <w:rStyle w:val="Link"/>
          </w:rPr>
          <w:t xml:space="preserve">9.278</w:t>
        </w:r>
      </w:hyperlink>
      <w:r>
        <w:t xml:space="preserve">, de 10 de maio de 1996 e art.</w:t>
      </w:r>
      <w:r>
        <w:t xml:space="preserve"> </w:t>
      </w:r>
      <w:hyperlink r:id="rId27">
        <w:r>
          <w:rPr>
            <w:rStyle w:val="Link"/>
          </w:rPr>
          <w:t xml:space="preserve">1.723</w:t>
        </w:r>
      </w:hyperlink>
      <w:r>
        <w:t xml:space="preserve"> </w:t>
      </w:r>
      <w:r>
        <w:t xml:space="preserve">e seguintes da Lei</w:t>
      </w:r>
      <w:r>
        <w:t xml:space="preserve"> </w:t>
      </w:r>
      <w:hyperlink r:id="rId28">
        <w:r>
          <w:rPr>
            <w:rStyle w:val="Link"/>
          </w:rPr>
          <w:t xml:space="preserve">10.406</w:t>
        </w:r>
      </w:hyperlink>
      <w:r>
        <w:t xml:space="preserve"> </w:t>
      </w:r>
      <w:r>
        <w:t xml:space="preserve">de 2002, ficou justo e contratado entre os (as) abaixo assinados:</w:t>
      </w:r>
    </w:p>
    <w:p>
      <w:r>
        <w:rPr>
          <w:b/>
        </w:rPr>
        <w:t xml:space="preserve">Parte 1</w:t>
      </w:r>
      <w:r>
        <w:t xml:space="preserve">..., nacionalidade..., estado civil..., profissão..., Carteira de Identidade RG nº... e CPF nº..., residente e domiciliado na Rua..., nº..., Bairro..., na cidade de..., Estado de..., e,</w:t>
      </w:r>
    </w:p>
    <w:p>
      <w:r>
        <w:rPr>
          <w:b/>
        </w:rPr>
        <w:t xml:space="preserve">Parte 2</w:t>
      </w:r>
      <w:r>
        <w:t xml:space="preserve">.., nacionalidade..., estado civil..., profissão..., Carteira de Identidade RG nº... e CPF nº..., residente e domiciliado na Rua..., nº..., Bairro..., na cidade de..., Estado de..., que acordam por mútua convenção nos termos da Lei o que segue:</w:t>
      </w:r>
    </w:p>
    <w:p>
      <w:r>
        <w:rPr>
          <w:b/>
        </w:rPr>
        <w:t xml:space="preserve">CLÁSULA PRIMEIRA:</w:t>
      </w:r>
      <w:r>
        <w:t xml:space="preserve"> </w:t>
      </w:r>
      <w:r>
        <w:t xml:space="preserve">Os (as) CONVIVENTES, desde o dia</w:t>
      </w:r>
      <w:r>
        <w:t xml:space="preserve"> </w:t>
      </w:r>
      <w:r>
        <w:rPr>
          <w:i/>
        </w:rPr>
        <w:t xml:space="preserve">01/01/2016</w:t>
      </w:r>
      <w:r>
        <w:t xml:space="preserve">, vivem sob o mesmo teto, na Rua..., nº..., Bairro..., Cidade/UF..., em convívio consorcial, com</w:t>
      </w:r>
      <w:r>
        <w:t xml:space="preserve"> </w:t>
      </w:r>
      <w:r>
        <w:rPr>
          <w:i/>
        </w:rPr>
        <w:t xml:space="preserve">animus</w:t>
      </w:r>
      <w:r>
        <w:t xml:space="preserve"> </w:t>
      </w:r>
      <w:r>
        <w:t xml:space="preserve">de constituir família, comprometendo-se ambos durante a convivência, ao respeito, à consideração, à assistência, à moral, aos bons costumes, à fidelidade, à lealdade, a uma dedicação mútua e esforço em comum no sentido de atingir a harmonia necessária e ao bem estar do qual o aconchego do lar poderá lhes oferecer.</w:t>
      </w:r>
    </w:p>
    <w:p>
      <w:r>
        <w:pict>
          <v:rect style="width:0;height:1.5pt" o:hralign="center" o:hrstd="t" o:hr="t"/>
        </w:pict>
      </w:r>
    </w:p>
    <w:p>
      <w:hyperlink r:id="rId32">
        <w:r>
          <w:drawing>
            <wp:inline>
              <wp:extent cx="6705600" cy="3848100"/>
              <wp:effectExtent b="0" l="0" r="0" t="0"/>
              <wp:docPr descr="" id="1" name="Picture"/>
              <a:graphic>
                <a:graphicData uri="http://schemas.openxmlformats.org/drawingml/2006/picture">
                  <pic:pic>
                    <pic:nvPicPr>
                      <pic:cNvPr descr="https://imgs.jusbr.com/publications/images/f90905b7d25cf57947155db9911ac2d7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0" cy="3848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>
      <w:pPr>
        <w:pStyle w:val="Compact"/>
        <w:pStyle w:val="BlockQuote"/>
      </w:pPr>
      <w:hyperlink r:id="rId32">
        <w:r>
          <w:rPr>
            <w:rStyle w:val="Link"/>
          </w:rPr>
          <w:t xml:space="preserve">Download</w:t>
        </w:r>
      </w:hyperlink>
    </w:p>
    <w:p>
      <w:r>
        <w:pict>
          <v:rect style="width:0;height:1.5pt" o:hralign="center" o:hrstd="t" o:hr="t"/>
        </w:pict>
      </w:r>
    </w:p>
    <w:p>
      <w:r>
        <w:rPr>
          <w:b/>
        </w:rPr>
        <w:t xml:space="preserve">CLÁUSULA SEGUNDA:</w:t>
      </w:r>
      <w:r>
        <w:t xml:space="preserve"> </w:t>
      </w:r>
      <w:r>
        <w:t xml:space="preserve">Os (as) CONVIVENTES declaram que o período de relacionamento anterior a este contrato foi exclusivamente de namoro, onde cada um convivia em sua residência, sem o</w:t>
      </w:r>
      <w:r>
        <w:t xml:space="preserve"> </w:t>
      </w:r>
      <w:r>
        <w:rPr>
          <w:i/>
        </w:rPr>
        <w:t xml:space="preserve">animus</w:t>
      </w:r>
      <w:r>
        <w:t xml:space="preserve"> </w:t>
      </w:r>
      <w:r>
        <w:t xml:space="preserve">de constituir família, pois estavam no período de conhecimento.</w:t>
      </w:r>
    </w:p>
    <w:p>
      <w:r>
        <w:rPr>
          <w:b/>
        </w:rPr>
        <w:t xml:space="preserve">CLÁUSULA TERCEIRA:</w:t>
      </w:r>
      <w:r>
        <w:t xml:space="preserve"> </w:t>
      </w:r>
      <w:r>
        <w:t xml:space="preserve">O tempo de duração do presente contrato é por prazo indeterminado e, durante a vigência da convivência, ambos os (as) CONVIVENTES deverão observar o mais austero respeito, fidelidade e dignidade, um para com o outro, bem como a observância de todos os afazeres e cuidados exigidos para uma sólida e perfeita convivência;</w:t>
      </w:r>
    </w:p>
    <w:p>
      <w:r>
        <w:rPr>
          <w:b/>
        </w:rPr>
        <w:t xml:space="preserve">CLÁUSULA QUARTA:</w:t>
      </w:r>
      <w:r>
        <w:t xml:space="preserve"> </w:t>
      </w:r>
      <w:r>
        <w:t xml:space="preserve">No tempo de duração deste contrato o regime adotado é o da</w:t>
      </w:r>
      <w:r>
        <w:t xml:space="preserve"> </w:t>
      </w:r>
      <w:r>
        <w:rPr>
          <w:i/>
        </w:rPr>
        <w:t xml:space="preserve">separação absoluta de bens</w:t>
      </w:r>
      <w:r>
        <w:t xml:space="preserve">, previsto no art.</w:t>
      </w:r>
      <w:r>
        <w:t xml:space="preserve"> </w:t>
      </w:r>
      <w:hyperlink r:id="rId33">
        <w:r>
          <w:rPr>
            <w:rStyle w:val="Link"/>
          </w:rPr>
          <w:t xml:space="preserve">1.687</w:t>
        </w:r>
      </w:hyperlink>
      <w:r>
        <w:t xml:space="preserve"> </w:t>
      </w:r>
      <w:r>
        <w:t xml:space="preserve">da Lei</w:t>
      </w:r>
      <w:r>
        <w:t xml:space="preserve"> </w:t>
      </w:r>
      <w:hyperlink r:id="rId28">
        <w:r>
          <w:rPr>
            <w:rStyle w:val="Link"/>
          </w:rPr>
          <w:t xml:space="preserve">10.406</w:t>
        </w:r>
      </w:hyperlink>
      <w:r>
        <w:t xml:space="preserve">/2002, ou seja, quaisquer bens móveis ou imóveis, direitos e rendimentos adquiridos por qualquer dos CONVIVENTES antes ou durante a vigência do presente contrato pertencerão a quem os adquiriu, não se comunicando com os bens da outra parte; Os bens aquestos não se comunicarão.</w:t>
      </w:r>
    </w:p>
    <w:p>
      <w:r>
        <w:rPr>
          <w:b/>
        </w:rPr>
        <w:t xml:space="preserve">CLÁUSULA QUINTA:</w:t>
      </w:r>
      <w:r>
        <w:t xml:space="preserve"> </w:t>
      </w:r>
      <w:r>
        <w:t xml:space="preserve">Cada CONVIVENTE declara, para todos os efeitos legais, ter conhecimento:</w:t>
      </w:r>
      <w:r>
        <w:t xml:space="preserve"> </w:t>
      </w:r>
      <w:r>
        <w:rPr>
          <w:i/>
        </w:rPr>
        <w:t xml:space="preserve">(i)</w:t>
      </w:r>
      <w:r>
        <w:t xml:space="preserve"> </w:t>
      </w:r>
      <w:r>
        <w:t xml:space="preserve">da situação econômico, financeira e patrimonial do outro;</w:t>
      </w:r>
      <w:r>
        <w:t xml:space="preserve"> </w:t>
      </w:r>
      <w:r>
        <w:rPr>
          <w:i/>
        </w:rPr>
        <w:t xml:space="preserve">(ii)</w:t>
      </w:r>
      <w:r>
        <w:t xml:space="preserve"> </w:t>
      </w:r>
      <w:r>
        <w:t xml:space="preserve">de que todos os bens e direitos hoje existentes foram adquiridos antes do início do convivência ou por causa anterior (legítima, doação, sub-rogação, etc.);</w:t>
      </w:r>
      <w:r>
        <w:t xml:space="preserve"> </w:t>
      </w:r>
      <w:r>
        <w:rPr>
          <w:i/>
        </w:rPr>
        <w:t xml:space="preserve">(iii)</w:t>
      </w:r>
      <w:r>
        <w:t xml:space="preserve"> </w:t>
      </w:r>
      <w:r>
        <w:t xml:space="preserve">de que esses bens não geraram qualquer fruto ou rendimento no período da união;</w:t>
      </w:r>
      <w:r>
        <w:t xml:space="preserve"> </w:t>
      </w:r>
      <w:r>
        <w:rPr>
          <w:i/>
        </w:rPr>
        <w:t xml:space="preserve">(iv)</w:t>
      </w:r>
      <w:r>
        <w:t xml:space="preserve"> </w:t>
      </w:r>
      <w:r>
        <w:t xml:space="preserve">de que não haverá qualquer comunicação de frutos, rendimentos ou quaisquer aquestos, pertencendo os respectivos bens e direitos exclusivamente ao CONVIVENTE que os tiver adquirido, inclusive a participação e lucros nas empresas em que os CONVIVENTE fazem ou farão parte do quadro societário.</w:t>
      </w:r>
    </w:p>
    <w:p>
      <w:r>
        <w:rPr>
          <w:b/>
        </w:rPr>
        <w:t xml:space="preserve">CLÁUSULA SEXTA:</w:t>
      </w:r>
      <w:r>
        <w:t xml:space="preserve"> </w:t>
      </w:r>
      <w:r>
        <w:t xml:space="preserve">Os conviventes declaram ainda, para todos os efeitos legais, que não existe até a presente data qualquer patrimônio adquirido pelo esforço ou contribuição comum.</w:t>
      </w:r>
    </w:p>
    <w:p>
      <w:r>
        <w:rPr>
          <w:b/>
        </w:rPr>
        <w:t xml:space="preserve">CLÁUSULA SÉTIMA:</w:t>
      </w:r>
      <w:r>
        <w:t xml:space="preserve"> </w:t>
      </w:r>
      <w:r>
        <w:t xml:space="preserve">Os conviventes conservarão o domínio e administração de seus bens presentes e futuros, e ainda a responsabilidade pelas dívidas contraídas em nome próprio, ressalvados às contraídas destinadas ao proveito comum, que neste caso, serão partilhadas responsabilizando cada um pela parte que lhe couber.</w:t>
      </w:r>
    </w:p>
    <w:p>
      <w:r>
        <w:rPr>
          <w:b/>
        </w:rPr>
        <w:t xml:space="preserve">CLÁUSULA OITAVA:</w:t>
      </w:r>
      <w:r>
        <w:t xml:space="preserve"> </w:t>
      </w:r>
      <w:r>
        <w:t xml:space="preserve">A alienação de qualquer bem de titularidade dos CONVIVENTES não dependerá da autorização do outro.</w:t>
      </w:r>
    </w:p>
    <w:p>
      <w:r>
        <w:rPr>
          <w:b/>
        </w:rPr>
        <w:t xml:space="preserve">CLÁUSULA NONA:</w:t>
      </w:r>
      <w:r>
        <w:t xml:space="preserve"> </w:t>
      </w:r>
      <w:r>
        <w:t xml:space="preserve">As benfeitorias, acessões e melhoramentos que porventura venham a se realizar nos bens de cada CONVIVENTE, integram o respectivo patrimônio particular, o qual é incomunicável.</w:t>
      </w:r>
    </w:p>
    <w:p>
      <w:r>
        <w:rPr>
          <w:b/>
        </w:rPr>
        <w:t xml:space="preserve">CLÁUSULA DÉCIMA:</w:t>
      </w:r>
      <w:r>
        <w:t xml:space="preserve"> </w:t>
      </w:r>
      <w:r>
        <w:t xml:space="preserve">Os conviventes contribuirão para as despesas do casal na proporção dos rendimentos de seu trabalho e de seus bens.</w:t>
      </w:r>
    </w:p>
    <w:p>
      <w:r>
        <w:rPr>
          <w:b/>
        </w:rPr>
        <w:t xml:space="preserve">CLÁUSULA DÉCIMA PRIMEIRA:</w:t>
      </w:r>
      <w:r>
        <w:t xml:space="preserve"> </w:t>
      </w:r>
      <w:r>
        <w:t xml:space="preserve">Os CONVIVENTES, neste ato, renunciam de forma irretratável e irrevogável a qualquer ajuda material, a título de alimentos, em caso de extinção do presente contrato, por quaisquer de suas formas, resguardando o direito dos filhos comuns porventura existentes.</w:t>
      </w:r>
    </w:p>
    <w:p>
      <w:r>
        <w:rPr>
          <w:b/>
        </w:rPr>
        <w:t xml:space="preserve">CLÁUSULA DÉCIMA SEGUNDA:</w:t>
      </w:r>
      <w:r>
        <w:t xml:space="preserve"> </w:t>
      </w:r>
      <w:r>
        <w:t xml:space="preserve">As causas de extinção do presente contrato pode ser:</w:t>
      </w:r>
      <w:r>
        <w:t xml:space="preserve"> </w:t>
      </w:r>
      <w:r>
        <w:rPr>
          <w:i/>
        </w:rPr>
        <w:t xml:space="preserve">(i)</w:t>
      </w:r>
      <w:r>
        <w:t xml:space="preserve"> </w:t>
      </w:r>
      <w:r>
        <w:t xml:space="preserve">por resolução involuntária (força maior ou caso fortuito);</w:t>
      </w:r>
      <w:r>
        <w:t xml:space="preserve"> </w:t>
      </w:r>
      <w:r>
        <w:rPr>
          <w:i/>
        </w:rPr>
        <w:t xml:space="preserve">(ii)</w:t>
      </w:r>
      <w:r>
        <w:t xml:space="preserve"> </w:t>
      </w:r>
      <w:r>
        <w:t xml:space="preserve">por resilição unilateral ou bilateral (por simples declaração de uma ou de ambas as partes);</w:t>
      </w:r>
      <w:r>
        <w:t xml:space="preserve"> </w:t>
      </w:r>
      <w:r>
        <w:rPr>
          <w:i/>
        </w:rPr>
        <w:t xml:space="preserve">(iii)</w:t>
      </w:r>
      <w:r>
        <w:t xml:space="preserve"> </w:t>
      </w:r>
      <w:r>
        <w:t xml:space="preserve">por rescisão unilateral ou bilateral (quando há lesão às cláusulas de convivência expressas na cláusula primeira;</w:t>
      </w:r>
      <w:r>
        <w:t xml:space="preserve"> </w:t>
      </w:r>
      <w:r>
        <w:rPr>
          <w:i/>
        </w:rPr>
        <w:t xml:space="preserve">(iv)</w:t>
      </w:r>
      <w:r>
        <w:t xml:space="preserve"> </w:t>
      </w:r>
      <w:r>
        <w:t xml:space="preserve">pela cessação (no caso de morte de uma das partes ou de ambas). Em caso de morte de um dos CONVIVENTES, o outro não exercerá a inventariança dos bens do CONVIVENTE falecido.</w:t>
      </w:r>
    </w:p>
    <w:p>
      <w:r>
        <w:rPr>
          <w:b/>
        </w:rPr>
        <w:t xml:space="preserve">CLÁUSULA DÉCIMA TERCEIRA:</w:t>
      </w:r>
      <w:r>
        <w:t xml:space="preserve"> </w:t>
      </w:r>
      <w:r>
        <w:t xml:space="preserve">Em caso de nascimento de filhos durante o período de duração do contrato, os mesmos deverão ser registrados em nome de ambos os contratante, sendo que ao pai será incumbido do registro dos mesmos;</w:t>
      </w:r>
    </w:p>
    <w:p>
      <w:r>
        <w:rPr>
          <w:b/>
        </w:rPr>
        <w:t xml:space="preserve">CLÁUSULA DÉCIMA QUARTA:</w:t>
      </w:r>
      <w:r>
        <w:t xml:space="preserve"> </w:t>
      </w:r>
      <w:r>
        <w:t xml:space="preserve">O termo do presente contrato inicia-se a partir do momento no qual os CONVIVENTES demonstraram seu</w:t>
      </w:r>
      <w:r>
        <w:t xml:space="preserve"> </w:t>
      </w:r>
      <w:r>
        <w:rPr>
          <w:i/>
        </w:rPr>
        <w:t xml:space="preserve">animus</w:t>
      </w:r>
      <w:r>
        <w:t xml:space="preserve"> </w:t>
      </w:r>
      <w:r>
        <w:t xml:space="preserve">de constituir família, representado neste ato pelo momento em que foram viver sob o mesmo teto (cláusula primeira).</w:t>
      </w:r>
    </w:p>
    <w:p>
      <w:r>
        <w:rPr>
          <w:b/>
        </w:rPr>
        <w:t xml:space="preserve">CLÁUSULA DÉCIMA QUINTA:</w:t>
      </w:r>
      <w:r>
        <w:t xml:space="preserve"> </w:t>
      </w:r>
      <w:r>
        <w:t xml:space="preserve">No caso de ser declarada nula judicialmente alguma das cláusulas do presente contrato, as outras permanecerão válidas, permanecendo íntegro o presente contrato.</w:t>
      </w:r>
    </w:p>
    <w:p>
      <w:r>
        <w:rPr>
          <w:b/>
        </w:rPr>
        <w:t xml:space="preserve">CLÁUSULA DÉCIMA SEXTA:</w:t>
      </w:r>
      <w:r>
        <w:t xml:space="preserve"> </w:t>
      </w:r>
      <w:r>
        <w:t xml:space="preserve">As cláusulas e condições, reciprocamente outorgadas e aceitas, obrigam os CONVIVENTES ao fiel cumprimento deste contrato, estendendo-se aos eventuais sucessores e/ou herdeiros.</w:t>
      </w:r>
    </w:p>
    <w:p>
      <w:r>
        <w:rPr>
          <w:b/>
        </w:rPr>
        <w:t xml:space="preserve">CLÁUSULA DÉCIMA SÉTIMA:</w:t>
      </w:r>
      <w:r>
        <w:t xml:space="preserve"> </w:t>
      </w:r>
      <w:r>
        <w:t xml:space="preserve">Modificação ou revogação das leis que regem a matéria, ora vigentes, não alterarão os efeitos e objetivos da presente avença e manifestação de vontade dos (as) contraentes.</w:t>
      </w:r>
    </w:p>
    <w:p>
      <w:r>
        <w:rPr>
          <w:b/>
        </w:rPr>
        <w:t xml:space="preserve">CLÁUSULA DÉCIMA OITAVA:</w:t>
      </w:r>
      <w:r>
        <w:t xml:space="preserve"> </w:t>
      </w:r>
      <w:r>
        <w:t xml:space="preserve">Eventuais alterações ou aditamentos ao presente instrumento, depois de formalizadas e reconhecidas as firmas das signatárias, deverão ser registradas e arquivadas no Cartório de títulos e Documentos desta Comarca.</w:t>
      </w:r>
    </w:p>
    <w:p>
      <w:r>
        <w:rPr>
          <w:b/>
        </w:rPr>
        <w:t xml:space="preserve">CLÁUSULA DÉCIMA NONA:</w:t>
      </w:r>
      <w:r>
        <w:t xml:space="preserve"> </w:t>
      </w:r>
      <w:r>
        <w:t xml:space="preserve">Fica eleito o foto da cidade de Florianópolis/SC para dirimir quaisquer dúvidas porventura vinculadas ao presente instrumento, com renúncia a qualquer outro, ainda que privilegiado.</w:t>
      </w:r>
    </w:p>
    <w:p>
      <w:r>
        <w:t xml:space="preserve">E por assim estarem justos e contratados, firmam este instrumento particular para que produza seus efeitos jurídicos e legais, assinado perante duas testemunhas: Testemunha 1... (nome e qualificação), e Testemunha 2... (nome e qualificação).</w:t>
      </w:r>
    </w:p>
    <w:p>
      <w:r>
        <w:t xml:space="preserve">Florianópolis, 20 de outubro de 2018.</w:t>
      </w:r>
    </w:p>
    <w:p>
      <w:r>
        <w:rPr>
          <w:b/>
        </w:rPr>
        <w:t xml:space="preserve">Assinatura da</w:t>
      </w:r>
      <w:r>
        <w:t xml:space="preserve"> </w:t>
      </w:r>
      <w:r>
        <w:rPr>
          <w:b/>
        </w:rPr>
        <w:t xml:space="preserve">Parte 1</w:t>
      </w:r>
    </w:p>
    <w:p>
      <w:r>
        <w:rPr>
          <w:b/>
        </w:rPr>
        <w:t xml:space="preserve">Assinatura da Parte 2</w:t>
      </w:r>
    </w:p>
    <w:p>
      <w:r>
        <w:rPr>
          <w:b/>
        </w:rPr>
        <w:t xml:space="preserve">Assinatura da Testemunha 1</w:t>
      </w:r>
    </w:p>
    <w:p>
      <w:r>
        <w:rPr>
          <w:b/>
        </w:rPr>
        <w:t xml:space="preserve">Assinatura da Testemunha 2</w:t>
      </w:r>
    </w:p>
    <w:p>
      <w:hyperlink r:id="rId34">
        <w:r>
          <w:rPr>
            <w:b/>
            <w:rStyle w:val="Link"/>
            <w:b/>
          </w:rPr>
          <w:t xml:space="preserve">LEI Nº</w:t>
        </w:r>
      </w:hyperlink>
      <w:hyperlink r:id="rId26">
        <w:r>
          <w:rPr>
            <w:rStyle w:val="Link"/>
            <w:b/>
            <w:b/>
          </w:rPr>
          <w:t xml:space="preserve">9.278</w:t>
        </w:r>
      </w:hyperlink>
      <w:r>
        <w:rPr>
          <w:b/>
          <w:b/>
        </w:rPr>
        <w:t xml:space="preserve">, DE 10 DE MAIO DE 1996</w:t>
      </w:r>
    </w:p>
    <w:p>
      <w:hyperlink r:id="rId35"/>
      <w:hyperlink r:id="rId25">
        <w:r>
          <w:rPr>
            <w:rStyle w:val="Link"/>
            <w:b/>
          </w:rPr>
          <w:t xml:space="preserve">CONSTITUIÇÃO DA REPUBLICA FEDERATIVA DO BRASIL</w:t>
        </w:r>
      </w:hyperlink>
      <w:r>
        <w:rPr>
          <w:b/>
        </w:rPr>
        <w:t xml:space="preserve"> </w:t>
      </w:r>
      <w:r>
        <w:rPr>
          <w:b/>
        </w:rPr>
        <w:t xml:space="preserve">DE 1988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cf9de3e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3" Target="media/rId23.jpg" /><Relationship Type="http://schemas.openxmlformats.org/officeDocument/2006/relationships/image" Id="rId31" Target="media/rId31.jpg" /><Relationship Type="http://schemas.openxmlformats.org/officeDocument/2006/relationships/hyperlink" Id="rId34" Target="http://legislacao.planalto.gov.br/legisla/legislacao.nsf/Viw_Identificacao/lei%209.278-1996?OpenDocument" TargetMode="External" /><Relationship Type="http://schemas.openxmlformats.org/officeDocument/2006/relationships/hyperlink" Id="rId32" Target="https://advambiental.com.br/e-book-defesa-recurso-auto-de-infracao-ambiental/" TargetMode="External" /><Relationship Type="http://schemas.openxmlformats.org/officeDocument/2006/relationships/hyperlink" Id="rId35" Target="https://legislacao.planalto.gov.br/legisla/legislacao.nsf/viwTodos/509f2321d97cd2d203256b280052245a?OpenDocument&amp;Highlight=1,constitui%C3%A7%C3%A3o&amp;AutoFramed" TargetMode="External" /><Relationship Type="http://schemas.openxmlformats.org/officeDocument/2006/relationships/hyperlink" Id="rId28" Target="https://www.jusbrasil.com.br/legislacao/1035419/c&#243;digo-civil-lei-10406-02" TargetMode="External" /><Relationship Type="http://schemas.openxmlformats.org/officeDocument/2006/relationships/hyperlink" Id="rId26" Target="https://www.jusbrasil.com.br/legislacao/127234/lei-da-uni&#227;o-est&#225;vel-lei-9278-96" TargetMode="External" /><Relationship Type="http://schemas.openxmlformats.org/officeDocument/2006/relationships/hyperlink" Id="rId25" Target="https://www.jusbrasil.com.br/legislacao/155571402/constitui&#231;&#227;o-federal-constitui&#231;&#227;o-da-republica-federativa-do-brasil-1988" TargetMode="External" /><Relationship Type="http://schemas.openxmlformats.org/officeDocument/2006/relationships/hyperlink" Id="rId27" Target="https://www.jusbrasil.com.br/topicos/10613814/artigo-1723-da-lei-n-10406-de-10-de-janeiro-de-2002" TargetMode="External" /><Relationship Type="http://schemas.openxmlformats.org/officeDocument/2006/relationships/hyperlink" Id="rId33" Target="https://www.jusbrasil.com.br/topicos/10616006/artigo-1687-da-lei-n-10406-de-10-de-janeiro-de-2002" TargetMode="External" /><Relationship Type="http://schemas.openxmlformats.org/officeDocument/2006/relationships/hyperlink" Id="rId24" Target="https://www.jusbrasil.com.br/topicos/10645133/artigo-226-da-constitui&#231;&#227;o-federal-de-1988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4" Target="http://legislacao.planalto.gov.br/legisla/legislacao.nsf/Viw_Identificacao/lei%209.278-1996?OpenDocument" TargetMode="External" /><Relationship Type="http://schemas.openxmlformats.org/officeDocument/2006/relationships/hyperlink" Id="rId32" Target="https://advambiental.com.br/e-book-defesa-recurso-auto-de-infracao-ambiental/" TargetMode="External" /><Relationship Type="http://schemas.openxmlformats.org/officeDocument/2006/relationships/hyperlink" Id="rId35" Target="https://legislacao.planalto.gov.br/legisla/legislacao.nsf/viwTodos/509f2321d97cd2d203256b280052245a?OpenDocument&amp;Highlight=1,constitui%C3%A7%C3%A3o&amp;AutoFramed" TargetMode="External" /><Relationship Type="http://schemas.openxmlformats.org/officeDocument/2006/relationships/hyperlink" Id="rId28" Target="https://www.jusbrasil.com.br/legislacao/1035419/c&#243;digo-civil-lei-10406-02" TargetMode="External" /><Relationship Type="http://schemas.openxmlformats.org/officeDocument/2006/relationships/hyperlink" Id="rId26" Target="https://www.jusbrasil.com.br/legislacao/127234/lei-da-uni&#227;o-est&#225;vel-lei-9278-96" TargetMode="External" /><Relationship Type="http://schemas.openxmlformats.org/officeDocument/2006/relationships/hyperlink" Id="rId25" Target="https://www.jusbrasil.com.br/legislacao/155571402/constitui&#231;&#227;o-federal-constitui&#231;&#227;o-da-republica-federativa-do-brasil-1988" TargetMode="External" /><Relationship Type="http://schemas.openxmlformats.org/officeDocument/2006/relationships/hyperlink" Id="rId27" Target="https://www.jusbrasil.com.br/topicos/10613814/artigo-1723-da-lei-n-10406-de-10-de-janeiro-de-2002" TargetMode="External" /><Relationship Type="http://schemas.openxmlformats.org/officeDocument/2006/relationships/hyperlink" Id="rId33" Target="https://www.jusbrasil.com.br/topicos/10616006/artigo-1687-da-lei-n-10406-de-10-de-janeiro-de-2002" TargetMode="External" /><Relationship Type="http://schemas.openxmlformats.org/officeDocument/2006/relationships/hyperlink" Id="rId24" Target="https://www.jusbrasil.com.br/topicos/10645133/artigo-226-da-constitui&#231;&#227;o-federal-de-1988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